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  <w:t>中国医师协会以岭关爱医师健康专项基金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1"/>
          <w:szCs w:val="31"/>
          <w:lang w:val="en-US" w:eastAsia="zh-CN" w:bidi="ar"/>
        </w:rPr>
        <w:t>医师身心健康活动申请表</w:t>
      </w:r>
    </w:p>
    <w:tbl>
      <w:tblPr>
        <w:tblStyle w:val="3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8"/>
        <w:gridCol w:w="1096"/>
        <w:gridCol w:w="935"/>
        <w:gridCol w:w="381"/>
        <w:gridCol w:w="1546"/>
        <w:gridCol w:w="796"/>
        <w:gridCol w:w="808"/>
        <w:gridCol w:w="507"/>
        <w:gridCol w:w="17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1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3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0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6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069" w:type="dxa"/>
            <w:gridSpan w:val="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</w:trPr>
        <w:tc>
          <w:tcPr>
            <w:tcW w:w="260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工作单位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科室</w:t>
            </w:r>
          </w:p>
        </w:tc>
        <w:tc>
          <w:tcPr>
            <w:tcW w:w="365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负责人姓名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60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65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  <w:t>负责人电话</w:t>
            </w:r>
          </w:p>
        </w:tc>
        <w:tc>
          <w:tcPr>
            <w:tcW w:w="17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2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本人手机号码</w:t>
            </w:r>
          </w:p>
        </w:tc>
        <w:tc>
          <w:tcPr>
            <w:tcW w:w="675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紧急联系人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2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紧急联系人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电话</w:t>
            </w:r>
          </w:p>
        </w:tc>
        <w:tc>
          <w:tcPr>
            <w:tcW w:w="19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2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3" w:hRule="atLeast"/>
        </w:trPr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LrV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个人工作简况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13" w:right="113" w:firstLine="19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8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5" w:hRule="atLeast"/>
        </w:trPr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个人感人事迹（1500字以内，可另附纸）</w:t>
            </w:r>
          </w:p>
        </w:tc>
        <w:tc>
          <w:tcPr>
            <w:tcW w:w="78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6" w:hRule="atLeast"/>
        </w:trPr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目前个人身体状况</w:t>
            </w:r>
          </w:p>
        </w:tc>
        <w:tc>
          <w:tcPr>
            <w:tcW w:w="78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所在单位意见</w:t>
            </w:r>
          </w:p>
        </w:tc>
        <w:tc>
          <w:tcPr>
            <w:tcW w:w="78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（盖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8" w:hRule="atLeast"/>
        </w:trPr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所属地方医师协会或专科医师分会、专业委员会意见</w:t>
            </w:r>
          </w:p>
        </w:tc>
        <w:tc>
          <w:tcPr>
            <w:tcW w:w="78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（盖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2" w:hRule="atLeast"/>
        </w:trPr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中国医师协会意见</w:t>
            </w:r>
          </w:p>
        </w:tc>
        <w:tc>
          <w:tcPr>
            <w:tcW w:w="78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（盖 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6240" w:firstLineChars="26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年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5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备 注</w:t>
            </w:r>
          </w:p>
        </w:tc>
        <w:tc>
          <w:tcPr>
            <w:tcW w:w="785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地方医师协会本活动联络人信息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联系人：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联系电话：</w:t>
            </w:r>
          </w:p>
        </w:tc>
      </w:tr>
    </w:tbl>
    <w:p>
      <w:pPr>
        <w:keepNext w:val="0"/>
        <w:keepLines w:val="0"/>
        <w:widowControl/>
        <w:suppressLineNumbers w:val="0"/>
        <w:jc w:val="right"/>
      </w:pP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val="en-US" w:eastAsia="zh-CN" w:bidi="ar"/>
        </w:rPr>
        <w:t>中国医师协会 二○一九年制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83731"/>
    <w:rsid w:val="4FFC5FA2"/>
    <w:rsid w:val="6EF0058D"/>
    <w:rsid w:val="7A50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2020-07-24T02:07:00Z</dcterms:created>
  <dc:creator>lenovo</dc:creator>
  <cp:lastModifiedBy>蓝色天空 </cp:lastModifiedBy>
  <dcterms:modified xsi:type="dcterms:W3CDTF">2020-07-24T02:39:03Z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