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-796290</wp:posOffset>
            </wp:positionV>
            <wp:extent cx="7534275" cy="10844530"/>
            <wp:effectExtent l="0" t="0" r="9525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84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/>
        <w:jc w:val="center"/>
        <w:textAlignment w:val="auto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关于召开广西医师协会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内分泌代谢科医师分会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成立大会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暨“情系广西</w:t>
      </w: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关爱基层”糖尿病教育学习班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/>
        <w:jc w:val="center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                                     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桂医协函【2017】33号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全面提升全区各级医院、尤其是基层医疗机构内分泌专业医疗技术水平和服务质量，健全全区内分泌专业医师队伍的建设和管理，维护医师合法权益，加快广西内分泌专业事业发展的步伐，经研究，广西医师协会定于</w:t>
      </w:r>
      <w:r>
        <w:rPr>
          <w:rFonts w:hint="eastAsia" w:asciiTheme="minorEastAsia" w:hAnsiTheme="minorEastAsia"/>
          <w:b/>
          <w:sz w:val="24"/>
          <w:szCs w:val="24"/>
        </w:rPr>
        <w:t>2017年12月9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-10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</w:rPr>
        <w:t>举办广西医师协会内分泌代谢科医师分会成立大会暨“情系广西</w:t>
      </w:r>
      <w:r>
        <w:rPr>
          <w:rFonts w:ascii="Times New Roman" w:hAnsi="Times New Roman" w:cs="Times New Roman"/>
          <w:b/>
          <w:sz w:val="24"/>
          <w:szCs w:val="24"/>
        </w:rPr>
        <w:t>·</w:t>
      </w:r>
      <w:r>
        <w:rPr>
          <w:rFonts w:hint="eastAsia" w:asciiTheme="minorEastAsia" w:hAnsiTheme="minorEastAsia"/>
          <w:sz w:val="24"/>
          <w:szCs w:val="24"/>
        </w:rPr>
        <w:t>关爱基层”糖尿病教育学习班。现将有关具体事宜通知如下：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 w:firstLine="482" w:firstLineChars="200"/>
        <w:textAlignment w:val="auto"/>
        <w:outlineLvl w:val="9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一、参会对象：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 w:firstLine="480" w:firstLineChars="2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广西医师协会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内分泌代谢科医师分会</w:t>
      </w:r>
      <w:r>
        <w:rPr>
          <w:rFonts w:hint="eastAsia" w:asciiTheme="minorEastAsia" w:hAnsiTheme="minorEastAsia"/>
          <w:sz w:val="24"/>
          <w:szCs w:val="24"/>
        </w:rPr>
        <w:t>全体委员候选人及广西区内各级医疗内分泌和内分泌相关专业人员。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 w:firstLine="240" w:firstLineChars="100"/>
        <w:textAlignment w:val="auto"/>
        <w:outlineLvl w:val="9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会议内容：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 w:firstLine="240" w:firstLineChars="100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（一）广西医师协会内分泌代谢科医师分会成立大会；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 w:firstLine="240" w:firstLineChars="100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/>
          <w:sz w:val="24"/>
          <w:szCs w:val="24"/>
        </w:rPr>
        <w:t>美国内分泌学会垂体疾病指南解读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--童南伟教授；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 w:firstLine="240" w:firstLineChars="100"/>
        <w:textAlignment w:val="auto"/>
        <w:outlineLvl w:val="9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（三）2017中国2型糖尿病防治指南解读--罗佐杰教授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 w:firstLine="240" w:firstLineChars="100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（四）妊娠期甲状腺功能异常诊治进展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--秦映芬教授；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12" w:lineRule="auto"/>
        <w:ind w:left="0" w:leftChars="0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 xml:space="preserve">   二、</w:t>
      </w:r>
      <w:r>
        <w:rPr>
          <w:rFonts w:hint="eastAsia" w:asciiTheme="minorEastAsia" w:hAnsiTheme="minorEastAsia"/>
          <w:b/>
          <w:bCs/>
          <w:sz w:val="24"/>
          <w:szCs w:val="24"/>
        </w:rPr>
        <w:t>会议时间及地点：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12" w:lineRule="auto"/>
        <w:ind w:left="0" w:leftChars="0" w:firstLine="241" w:firstLineChars="1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/>
          <w:b/>
          <w:sz w:val="24"/>
          <w:szCs w:val="24"/>
        </w:rPr>
        <w:t>注册报到时间：</w:t>
      </w:r>
      <w:r>
        <w:rPr>
          <w:rFonts w:hint="eastAsia" w:asciiTheme="minorEastAsia" w:hAnsiTheme="minorEastAsia"/>
          <w:sz w:val="24"/>
          <w:szCs w:val="24"/>
        </w:rPr>
        <w:t>2017年12月9日（周六）上午9:00---12:00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 w:firstLine="241" w:firstLineChars="1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/>
          <w:b/>
          <w:sz w:val="24"/>
          <w:szCs w:val="24"/>
        </w:rPr>
        <w:t>注册报到地点及会议地点：</w:t>
      </w:r>
      <w:r>
        <w:rPr>
          <w:rFonts w:hint="eastAsia" w:asciiTheme="minorEastAsia" w:hAnsiTheme="minorEastAsia"/>
          <w:sz w:val="24"/>
          <w:szCs w:val="24"/>
        </w:rPr>
        <w:t>广西医科大学临床教学大楼二楼多功能厅（</w:t>
      </w:r>
      <w:r>
        <w:rPr>
          <w:rFonts w:hint="eastAsia" w:asciiTheme="minorEastAsia" w:hAnsiTheme="minorEastAsia"/>
          <w:sz w:val="24"/>
          <w:szCs w:val="24"/>
          <w:lang w:eastAsia="zh-CN"/>
        </w:rPr>
        <w:t>南宁市双拥路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22号，</w:t>
      </w:r>
      <w:r>
        <w:rPr>
          <w:rFonts w:hint="eastAsia" w:asciiTheme="minorEastAsia" w:hAnsiTheme="minorEastAsia"/>
          <w:sz w:val="24"/>
          <w:szCs w:val="24"/>
        </w:rPr>
        <w:t>广西医科大学后门）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 w:firstLine="241" w:firstLineChars="100"/>
        <w:textAlignment w:val="auto"/>
        <w:outlineLvl w:val="9"/>
        <w:rPr>
          <w:rFonts w:asciiTheme="minorEastAsia" w:hAnsiTheme="minorEastAsia" w:eastAsiaTheme="minorEastAsia" w:cstheme="minorBidi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（三）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会议时间：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</w:rPr>
        <w:t>2017年12月9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/>
        </w:rPr>
        <w:t>-10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 w:firstLine="241" w:firstLineChars="100"/>
        <w:textAlignment w:val="auto"/>
        <w:outlineLvl w:val="9"/>
        <w:rPr>
          <w:rFonts w:asciiTheme="minorEastAsia" w:hAnsiTheme="minorEastAsia" w:eastAsiaTheme="minorEastAsia" w:cstheme="minorBidi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（四）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撤离时间：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</w:rPr>
        <w:t>2017年12月10日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 w:firstLine="482" w:firstLineChars="200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三、注册事项：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 w:firstLine="241" w:firstLineChars="10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（一）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参会代表交会务费</w:t>
      </w:r>
      <w:r>
        <w:rPr>
          <w:rFonts w:cs="宋体" w:asciiTheme="minorEastAsia" w:hAnsiTheme="minorEastAsia"/>
          <w:kern w:val="0"/>
          <w:sz w:val="24"/>
          <w:szCs w:val="24"/>
        </w:rPr>
        <w:t>200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元</w:t>
      </w:r>
      <w:r>
        <w:rPr>
          <w:rFonts w:cs="宋体" w:asciiTheme="minorEastAsia" w:hAnsiTheme="minorEastAsia"/>
          <w:kern w:val="0"/>
          <w:sz w:val="24"/>
          <w:szCs w:val="24"/>
        </w:rPr>
        <w:t>/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人</w:t>
      </w:r>
      <w:r>
        <w:rPr>
          <w:rFonts w:cs="宋体" w:asciiTheme="minorEastAsia" w:hAnsiTheme="minorEastAsia"/>
          <w:b/>
          <w:kern w:val="0"/>
          <w:sz w:val="24"/>
          <w:szCs w:val="24"/>
        </w:rPr>
        <w:t>(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依税局要求，开具发票需提供单位纳税人识别号或统一的社会信用代码，请参会代表提前准备）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；餐食、</w:t>
      </w:r>
      <w:r>
        <w:rPr>
          <w:rFonts w:hint="eastAsia" w:asciiTheme="minorEastAsia" w:hAnsiTheme="minorEastAsia"/>
          <w:sz w:val="24"/>
          <w:szCs w:val="24"/>
        </w:rPr>
        <w:t>住宿费、交通费自理，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费用</w:t>
      </w:r>
      <w:r>
        <w:rPr>
          <w:rFonts w:hint="eastAsia" w:asciiTheme="minorEastAsia" w:hAnsiTheme="minorEastAsia"/>
          <w:sz w:val="24"/>
          <w:szCs w:val="24"/>
        </w:rPr>
        <w:t>回原单位报销。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如需住宿请填写回执，以便会务统一安排，</w:t>
      </w:r>
      <w:r>
        <w:rPr>
          <w:rFonts w:hint="eastAsia" w:asciiTheme="minorEastAsia" w:hAnsiTheme="minorEastAsia"/>
          <w:sz w:val="24"/>
          <w:szCs w:val="24"/>
        </w:rPr>
        <w:t>如有特殊要求请自行解决。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 w:firstLine="240" w:firstLineChars="1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（二）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参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会者将获得自治区级继续医学教育项目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I类学分6分。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firstLine="560" w:firstLineChars="200"/>
        <w:jc w:val="left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451485</wp:posOffset>
            </wp:positionV>
            <wp:extent cx="1214120" cy="1214120"/>
            <wp:effectExtent l="0" t="0" r="5080" b="5080"/>
            <wp:wrapNone/>
            <wp:docPr id="2" name="图片 2" descr="协会电子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协会电子公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4"/>
          <w:szCs w:val="24"/>
        </w:rPr>
        <w:t>四、报名方法：</w:t>
      </w:r>
      <w:r>
        <w:rPr>
          <w:rFonts w:hint="eastAsia" w:asciiTheme="minorEastAsia" w:hAnsiTheme="minorEastAsia"/>
          <w:sz w:val="24"/>
          <w:szCs w:val="24"/>
        </w:rPr>
        <w:t>请参会代表认真填写会议回执（委员候选人必须参会），并于</w:t>
      </w:r>
      <w:r>
        <w:rPr>
          <w:rFonts w:asciiTheme="minorEastAsia" w:hAnsiTheme="minorEastAsia"/>
          <w:sz w:val="24"/>
          <w:szCs w:val="24"/>
        </w:rPr>
        <w:t>2017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b/>
          <w:sz w:val="24"/>
          <w:szCs w:val="24"/>
        </w:rPr>
        <w:t>12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</w:rPr>
        <w:t>前回执。会议回执请回传至会务联系人邮箱：梁杏欢</w:t>
      </w:r>
      <w:r>
        <w:rPr>
          <w:rFonts w:ascii="Times New Roman" w:hAnsi="Times New Roman" w:cs="Times New Roman"/>
          <w:b/>
          <w:sz w:val="24"/>
          <w:szCs w:val="24"/>
        </w:rPr>
        <w:t>lxhcnnn@163.com</w:t>
      </w:r>
      <w:r>
        <w:rPr>
          <w:rFonts w:hint="eastAsia" w:asciiTheme="minorEastAsia" w:hAnsiTheme="minorEastAsia"/>
          <w:sz w:val="24"/>
          <w:szCs w:val="24"/>
        </w:rPr>
        <w:t>或填写回执后交与会议联络人联系报名参会事宜（见附件1）。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/>
        <w:textAlignment w:val="auto"/>
        <w:outlineLvl w:val="9"/>
        <w:rPr>
          <w:rFonts w:asciiTheme="minorEastAsia" w:hAnsiTheme="minorEastAsia" w:eastAsiaTheme="minorEastAsia" w:cstheme="minorBidi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</w:rPr>
        <w:t>广西医师协会联系人：银曹游</w:t>
      </w:r>
      <w:r>
        <w:rPr>
          <w:rFonts w:asciiTheme="minorEastAsia" w:hAnsiTheme="minorEastAsia" w:eastAsiaTheme="minorEastAsia" w:cstheme="minorBidi"/>
          <w:color w:val="auto"/>
          <w:kern w:val="2"/>
          <w:sz w:val="24"/>
          <w:szCs w:val="24"/>
        </w:rPr>
        <w:t>18267831861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</w:rPr>
        <w:t>；彭素娟</w:t>
      </w:r>
      <w:r>
        <w:rPr>
          <w:rFonts w:asciiTheme="minorEastAsia" w:hAnsiTheme="minorEastAsia" w:eastAsiaTheme="minorEastAsia" w:cstheme="minorBidi"/>
          <w:color w:val="auto"/>
          <w:kern w:val="2"/>
          <w:sz w:val="24"/>
          <w:szCs w:val="24"/>
        </w:rPr>
        <w:t>18677157064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 w:right="36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/>
          <w:sz w:val="24"/>
          <w:szCs w:val="24"/>
        </w:rPr>
        <w:t>广西医师协会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left="0" w:leftChars="0"/>
        <w:jc w:val="center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/>
          <w:sz w:val="24"/>
          <w:szCs w:val="24"/>
        </w:rPr>
        <w:t>2017年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11月25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312" w:lineRule="auto"/>
        <w:jc w:val="right"/>
        <w:rPr>
          <w:rFonts w:cs="宋体" w:asciiTheme="minorEastAsia" w:hAnsiTheme="minorEastAsia"/>
          <w:b/>
          <w:color w:val="000000"/>
          <w:kern w:val="0"/>
          <w:sz w:val="24"/>
        </w:rPr>
      </w:pPr>
    </w:p>
    <w:p>
      <w:pPr>
        <w:ind w:right="560"/>
        <w:jc w:val="left"/>
        <w:rPr>
          <w:rFonts w:hint="eastAsia" w:cs="宋体" w:asciiTheme="minorEastAsia" w:hAnsiTheme="minorEastAsia"/>
          <w:b/>
          <w:color w:val="000000"/>
          <w:kern w:val="0"/>
          <w:sz w:val="24"/>
        </w:rPr>
      </w:pPr>
    </w:p>
    <w:p>
      <w:pPr>
        <w:ind w:right="560"/>
        <w:jc w:val="left"/>
        <w:rPr>
          <w:rFonts w:hint="eastAsia" w:cs="宋体" w:asciiTheme="minorEastAsia" w:hAnsiTheme="minorEastAsia"/>
          <w:b/>
          <w:color w:val="000000"/>
          <w:kern w:val="0"/>
          <w:sz w:val="24"/>
        </w:rPr>
      </w:pPr>
    </w:p>
    <w:p>
      <w:pPr>
        <w:ind w:right="560"/>
        <w:jc w:val="left"/>
        <w:rPr>
          <w:rFonts w:hint="eastAsia" w:cs="宋体" w:asciiTheme="minorEastAsia" w:hAnsiTheme="minorEastAsia"/>
          <w:b/>
          <w:color w:val="000000"/>
          <w:kern w:val="0"/>
          <w:sz w:val="24"/>
        </w:rPr>
      </w:pPr>
    </w:p>
    <w:p>
      <w:pPr>
        <w:ind w:right="560"/>
        <w:jc w:val="left"/>
        <w:rPr>
          <w:rFonts w:cs="宋体" w:asciiTheme="minorEastAsia" w:hAnsiTheme="minorEastAsia"/>
          <w:b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附件：</w:t>
      </w:r>
      <w:r>
        <w:rPr>
          <w:rFonts w:cs="宋体" w:asciiTheme="minorEastAsia" w:hAnsiTheme="minorEastAsia"/>
          <w:b/>
          <w:color w:val="000000"/>
          <w:kern w:val="0"/>
          <w:sz w:val="24"/>
        </w:rPr>
        <w:t xml:space="preserve"> </w:t>
      </w:r>
    </w:p>
    <w:p>
      <w:pPr>
        <w:ind w:right="560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</w:rPr>
        <w:t>广西医师协会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4"/>
        </w:rPr>
        <w:t>内分泌代谢科医师分会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</w:rPr>
        <w:t>成立大会暨</w:t>
      </w:r>
      <w:r>
        <w:rPr>
          <w:rFonts w:hint="eastAsia" w:cs="宋体" w:asciiTheme="majorEastAsia" w:hAnsiTheme="majorEastAsia" w:eastAsiaTheme="majorEastAsia"/>
          <w:b/>
          <w:bCs/>
          <w:color w:val="000000"/>
          <w:sz w:val="24"/>
        </w:rPr>
        <w:t>“情系广西</w:t>
      </w:r>
      <w:r>
        <w:rPr>
          <w:rFonts w:cs="Times New Roman" w:asciiTheme="majorEastAsia" w:hAnsiTheme="majorEastAsia" w:eastAsiaTheme="majorEastAsia"/>
          <w:b/>
          <w:bCs/>
          <w:color w:val="000000"/>
          <w:sz w:val="24"/>
        </w:rPr>
        <w:t>·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24"/>
        </w:rPr>
        <w:t>关爱基层”糖尿病教育学习班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24"/>
        </w:rPr>
        <w:t>参会回执单（请工整填写以便会议和今后相关消息联系）</w:t>
      </w:r>
    </w:p>
    <w:p>
      <w:pPr>
        <w:ind w:right="560"/>
        <w:jc w:val="center"/>
        <w:rPr>
          <w:rFonts w:ascii="宋体" w:cs="宋体"/>
          <w:b/>
          <w:color w:val="000000"/>
          <w:kern w:val="0"/>
          <w:sz w:val="24"/>
        </w:rPr>
      </w:pPr>
    </w:p>
    <w:tbl>
      <w:tblPr>
        <w:tblStyle w:val="7"/>
        <w:tblW w:w="9499" w:type="dxa"/>
        <w:jc w:val="center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567"/>
        <w:gridCol w:w="425"/>
        <w:gridCol w:w="567"/>
        <w:gridCol w:w="709"/>
        <w:gridCol w:w="2880"/>
        <w:gridCol w:w="2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ind w:right="56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25" w:type="dxa"/>
            <w:vAlign w:val="center"/>
          </w:tcPr>
          <w:p>
            <w:pPr>
              <w:ind w:right="56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67" w:type="dxa"/>
            <w:vAlign w:val="center"/>
          </w:tcPr>
          <w:p>
            <w:pPr>
              <w:ind w:right="56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709" w:type="dxa"/>
            <w:vAlign w:val="center"/>
          </w:tcPr>
          <w:p>
            <w:pPr>
              <w:ind w:right="56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单位及科室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44" w:type="dxa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87" w:type="dxa"/>
            <w:gridSpan w:val="2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12" w:type="dxa"/>
            <w:gridSpan w:val="5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80" w:type="dxa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507" w:type="dxa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QQ号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112" w:type="dxa"/>
            <w:gridSpan w:val="5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112" w:type="dxa"/>
            <w:gridSpan w:val="5"/>
            <w:vAlign w:val="center"/>
          </w:tcPr>
          <w:p>
            <w:pPr>
              <w:ind w:right="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ind w:right="560"/>
              <w:jc w:val="center"/>
              <w:rPr>
                <w:rFonts w:ascii="Arial" w:cs="Arial"/>
                <w:sz w:val="24"/>
                <w:lang w:val="en-GB"/>
              </w:rPr>
            </w:pPr>
            <w:r>
              <w:rPr>
                <w:rFonts w:ascii="Arial" w:cs="Arial"/>
                <w:sz w:val="24"/>
                <w:lang w:val="en-GB"/>
              </w:rPr>
              <w:t>是否住宿</w:t>
            </w:r>
            <w:r>
              <w:rPr>
                <w:rFonts w:hint="eastAsia" w:ascii="Arial" w:cs="Arial"/>
                <w:sz w:val="24"/>
                <w:lang w:val="en-GB"/>
              </w:rPr>
              <w:t>： 是（单间   标准双人间）</w:t>
            </w:r>
          </w:p>
          <w:p>
            <w:pPr>
              <w:ind w:right="560" w:firstLine="1620" w:firstLineChars="67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Arial" w:cs="Arial"/>
                <w:sz w:val="24"/>
                <w:lang w:val="en-GB"/>
              </w:rPr>
              <w:t>否</w:t>
            </w:r>
          </w:p>
        </w:tc>
      </w:tr>
    </w:tbl>
    <w:p>
      <w:pPr>
        <w:spacing w:line="312" w:lineRule="auto"/>
        <w:jc w:val="right"/>
        <w:rPr>
          <w:sz w:val="24"/>
        </w:rPr>
      </w:pPr>
    </w:p>
    <w:p>
      <w:pPr>
        <w:jc w:val="left"/>
        <w:rPr>
          <w:b/>
          <w:sz w:val="24"/>
        </w:rPr>
      </w:pPr>
    </w:p>
    <w:p>
      <w:pPr>
        <w:rPr>
          <w:rFonts w:hint="eastAsia" w:ascii="黑体" w:hAnsi="黑体" w:eastAsia="黑体"/>
          <w:sz w:val="30"/>
          <w:szCs w:val="30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黑体W5-A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77E865DD"/>
    <w:rsid w:val="000041EA"/>
    <w:rsid w:val="00051EF3"/>
    <w:rsid w:val="000714AC"/>
    <w:rsid w:val="0008724F"/>
    <w:rsid w:val="000943CB"/>
    <w:rsid w:val="000A12BC"/>
    <w:rsid w:val="000B20F4"/>
    <w:rsid w:val="000C0CAD"/>
    <w:rsid w:val="000E58C8"/>
    <w:rsid w:val="00104CA5"/>
    <w:rsid w:val="0016737F"/>
    <w:rsid w:val="001A0AEA"/>
    <w:rsid w:val="001A0BC4"/>
    <w:rsid w:val="001A4AF5"/>
    <w:rsid w:val="001B6953"/>
    <w:rsid w:val="001B7FBC"/>
    <w:rsid w:val="001E5A3B"/>
    <w:rsid w:val="00222668"/>
    <w:rsid w:val="00227FDC"/>
    <w:rsid w:val="0024406B"/>
    <w:rsid w:val="002466DD"/>
    <w:rsid w:val="002558A8"/>
    <w:rsid w:val="00263CFD"/>
    <w:rsid w:val="00282746"/>
    <w:rsid w:val="002C7104"/>
    <w:rsid w:val="002D4A77"/>
    <w:rsid w:val="002F63F8"/>
    <w:rsid w:val="00301642"/>
    <w:rsid w:val="00317408"/>
    <w:rsid w:val="003573FD"/>
    <w:rsid w:val="00385F19"/>
    <w:rsid w:val="003B5740"/>
    <w:rsid w:val="00403097"/>
    <w:rsid w:val="00410CD2"/>
    <w:rsid w:val="00415A56"/>
    <w:rsid w:val="004372D3"/>
    <w:rsid w:val="00437F63"/>
    <w:rsid w:val="00455ED0"/>
    <w:rsid w:val="004A4ACF"/>
    <w:rsid w:val="0050065D"/>
    <w:rsid w:val="005163D5"/>
    <w:rsid w:val="005C0883"/>
    <w:rsid w:val="005D1701"/>
    <w:rsid w:val="00624D45"/>
    <w:rsid w:val="00641883"/>
    <w:rsid w:val="00644D62"/>
    <w:rsid w:val="006470CF"/>
    <w:rsid w:val="006507D7"/>
    <w:rsid w:val="00651A0C"/>
    <w:rsid w:val="0066797D"/>
    <w:rsid w:val="006A5360"/>
    <w:rsid w:val="006D3115"/>
    <w:rsid w:val="006E2FDB"/>
    <w:rsid w:val="00717F10"/>
    <w:rsid w:val="00762CB7"/>
    <w:rsid w:val="00774E21"/>
    <w:rsid w:val="007869BA"/>
    <w:rsid w:val="00786A9B"/>
    <w:rsid w:val="007A3C50"/>
    <w:rsid w:val="007B2C12"/>
    <w:rsid w:val="00801956"/>
    <w:rsid w:val="00816E05"/>
    <w:rsid w:val="0084409E"/>
    <w:rsid w:val="00850DB3"/>
    <w:rsid w:val="00863D29"/>
    <w:rsid w:val="00874B58"/>
    <w:rsid w:val="00890828"/>
    <w:rsid w:val="008C1F24"/>
    <w:rsid w:val="008F453C"/>
    <w:rsid w:val="00912D42"/>
    <w:rsid w:val="00937F51"/>
    <w:rsid w:val="00977BB2"/>
    <w:rsid w:val="009978BB"/>
    <w:rsid w:val="009C77E9"/>
    <w:rsid w:val="009F3737"/>
    <w:rsid w:val="009F6AF5"/>
    <w:rsid w:val="00A1550D"/>
    <w:rsid w:val="00A61870"/>
    <w:rsid w:val="00A6335B"/>
    <w:rsid w:val="00A6367E"/>
    <w:rsid w:val="00A64579"/>
    <w:rsid w:val="00A70EB3"/>
    <w:rsid w:val="00AC6DE4"/>
    <w:rsid w:val="00AD13A6"/>
    <w:rsid w:val="00AF1482"/>
    <w:rsid w:val="00AF3FB5"/>
    <w:rsid w:val="00B02304"/>
    <w:rsid w:val="00B04FD1"/>
    <w:rsid w:val="00B13DD3"/>
    <w:rsid w:val="00B2141F"/>
    <w:rsid w:val="00B43464"/>
    <w:rsid w:val="00B47227"/>
    <w:rsid w:val="00B67502"/>
    <w:rsid w:val="00B905C9"/>
    <w:rsid w:val="00B933A5"/>
    <w:rsid w:val="00BA4BD5"/>
    <w:rsid w:val="00BC0EA0"/>
    <w:rsid w:val="00C10FEA"/>
    <w:rsid w:val="00C37F6F"/>
    <w:rsid w:val="00C576B0"/>
    <w:rsid w:val="00C658DF"/>
    <w:rsid w:val="00C92E6E"/>
    <w:rsid w:val="00C960C7"/>
    <w:rsid w:val="00D0093C"/>
    <w:rsid w:val="00D13D74"/>
    <w:rsid w:val="00D22903"/>
    <w:rsid w:val="00D31CBE"/>
    <w:rsid w:val="00D62D02"/>
    <w:rsid w:val="00D8402F"/>
    <w:rsid w:val="00D93DE5"/>
    <w:rsid w:val="00DA239B"/>
    <w:rsid w:val="00DB4FAE"/>
    <w:rsid w:val="00DD0E35"/>
    <w:rsid w:val="00DD76A0"/>
    <w:rsid w:val="00E51EC7"/>
    <w:rsid w:val="00E51F65"/>
    <w:rsid w:val="00E62518"/>
    <w:rsid w:val="00E77E79"/>
    <w:rsid w:val="00E814FB"/>
    <w:rsid w:val="00E81B2E"/>
    <w:rsid w:val="00E93B1A"/>
    <w:rsid w:val="00EB4411"/>
    <w:rsid w:val="00ED216C"/>
    <w:rsid w:val="00ED3CD2"/>
    <w:rsid w:val="00EE368C"/>
    <w:rsid w:val="00EE3E03"/>
    <w:rsid w:val="00EF320F"/>
    <w:rsid w:val="00F22C72"/>
    <w:rsid w:val="00F30F9D"/>
    <w:rsid w:val="00FB7CFD"/>
    <w:rsid w:val="00FE27E0"/>
    <w:rsid w:val="00FE6076"/>
    <w:rsid w:val="023A5C7F"/>
    <w:rsid w:val="074F1E5B"/>
    <w:rsid w:val="09DF46D7"/>
    <w:rsid w:val="0C214C6A"/>
    <w:rsid w:val="0ED41B2C"/>
    <w:rsid w:val="0F6A72A1"/>
    <w:rsid w:val="130F6A6E"/>
    <w:rsid w:val="157E4C96"/>
    <w:rsid w:val="1A6731F3"/>
    <w:rsid w:val="1BF4538F"/>
    <w:rsid w:val="26BB6F25"/>
    <w:rsid w:val="32EC17A9"/>
    <w:rsid w:val="339C6CC9"/>
    <w:rsid w:val="35D411A5"/>
    <w:rsid w:val="3901359B"/>
    <w:rsid w:val="3B0E7247"/>
    <w:rsid w:val="401A23FC"/>
    <w:rsid w:val="40B351DD"/>
    <w:rsid w:val="44D44AB8"/>
    <w:rsid w:val="484B74D2"/>
    <w:rsid w:val="48605192"/>
    <w:rsid w:val="52E14145"/>
    <w:rsid w:val="56217BD1"/>
    <w:rsid w:val="579B2CED"/>
    <w:rsid w:val="58D549D5"/>
    <w:rsid w:val="593E5FC0"/>
    <w:rsid w:val="5B6A62B1"/>
    <w:rsid w:val="615E5F41"/>
    <w:rsid w:val="664F0031"/>
    <w:rsid w:val="69652743"/>
    <w:rsid w:val="73EB6784"/>
    <w:rsid w:val="77E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24486C"/>
      <w:sz w:val="12"/>
      <w:szCs w:val="12"/>
      <w:u w:val="none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gmail-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948</Characters>
  <Lines>7</Lines>
  <Paragraphs>2</Paragraphs>
  <ScaleCrop>false</ScaleCrop>
  <LinksUpToDate>false</LinksUpToDate>
  <CharactersWithSpaces>1112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2017-11-24T02:01:00Z</dcterms:created>
  <dc:creator>Administrator</dc:creator>
  <cp:lastModifiedBy>Administrator</cp:lastModifiedBy>
  <dcterms:modified xsi:type="dcterms:W3CDTF">2017-11-27T09:24:51Z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